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A9" w:rsidRPr="00FA50A9" w:rsidRDefault="00C6195F" w:rsidP="00FA50A9">
      <w:pPr>
        <w:spacing w:after="0" w:line="240" w:lineRule="auto"/>
        <w:ind w:left="-993"/>
        <w:rPr>
          <w:rFonts w:ascii="Calibri" w:eastAsia="Calibri" w:hAnsi="Calibri" w:cs="Times New Roman"/>
          <w:b/>
          <w:sz w:val="36"/>
        </w:rPr>
      </w:pPr>
      <w:r>
        <w:rPr>
          <w:rFonts w:ascii="Calibri" w:eastAsia="Calibri" w:hAnsi="Calibri" w:cs="Times New Roman"/>
          <w:b/>
          <w:noProof/>
          <w:sz w:val="36"/>
          <w:lang w:eastAsia="ru-RU"/>
        </w:rPr>
      </w:r>
      <w:r w:rsidR="00F64A3B">
        <w:rPr>
          <w:rFonts w:ascii="Calibri" w:eastAsia="Calibri" w:hAnsi="Calibri" w:cs="Times New Roman"/>
          <w:b/>
          <w:noProof/>
          <w:sz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width:513.7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" filled="f" stroked="f">
            <o:lock v:ext="edit" shapetype="t"/>
            <v:textbox style="mso-fit-shape-to-text:t">
              <w:txbxContent>
                <w:p w:rsidR="00FA50A9" w:rsidRDefault="00FA50A9" w:rsidP="00FA50A9">
                  <w:pPr>
                    <w:pStyle w:val="a4"/>
                    <w:spacing w:before="0" w:beforeAutospacing="0" w:after="0" w:afterAutospacing="0"/>
                    <w:jc w:val="center"/>
                  </w:pPr>
                  <w:r w:rsidRPr="00FA50A9">
                    <w:rPr>
                      <w:rFonts w:ascii="Impact" w:hAnsi="Impact"/>
                      <w:color w:val="6600CC"/>
                      <w:sz w:val="72"/>
                      <w:szCs w:val="72"/>
                    </w:rPr>
                    <w:t>План пров</w:t>
                  </w:r>
                  <w:r w:rsidR="00FE52D1">
                    <w:rPr>
                      <w:rFonts w:ascii="Impact" w:hAnsi="Impact"/>
                      <w:color w:val="6600CC"/>
                      <w:sz w:val="72"/>
                      <w:szCs w:val="72"/>
                    </w:rPr>
                    <w:t>едения недели биологии</w:t>
                  </w:r>
                </w:p>
              </w:txbxContent>
            </v:textbox>
            <w10:wrap type="none"/>
            <w10:anchorlock/>
          </v:shape>
        </w:pict>
      </w:r>
    </w:p>
    <w:p w:rsidR="00FA50A9" w:rsidRPr="00FA50A9" w:rsidRDefault="00FA50A9" w:rsidP="00FA50A9">
      <w:pPr>
        <w:spacing w:after="0" w:line="240" w:lineRule="auto"/>
        <w:ind w:left="-709"/>
        <w:rPr>
          <w:rFonts w:ascii="Calibri" w:eastAsia="Calibri" w:hAnsi="Calibri" w:cs="Times New Roman"/>
          <w:b/>
          <w:sz w:val="36"/>
        </w:rPr>
      </w:pPr>
    </w:p>
    <w:p w:rsidR="00FA50A9" w:rsidRPr="00FA50A9" w:rsidRDefault="00FA50A9" w:rsidP="00FA50A9">
      <w:pPr>
        <w:spacing w:after="0" w:line="240" w:lineRule="auto"/>
        <w:ind w:left="-709"/>
        <w:rPr>
          <w:rFonts w:ascii="Calibri" w:eastAsia="Calibri" w:hAnsi="Calibri" w:cs="Times New Roman"/>
          <w:b/>
          <w:sz w:val="36"/>
        </w:rPr>
      </w:pPr>
    </w:p>
    <w:tbl>
      <w:tblPr>
        <w:tblStyle w:val="1"/>
        <w:tblW w:w="0" w:type="auto"/>
        <w:tblLook w:val="04A0"/>
      </w:tblPr>
      <w:tblGrid>
        <w:gridCol w:w="653"/>
        <w:gridCol w:w="3430"/>
        <w:gridCol w:w="1037"/>
        <w:gridCol w:w="2207"/>
        <w:gridCol w:w="2018"/>
      </w:tblGrid>
      <w:tr w:rsidR="00FA50A9" w:rsidRPr="00FA50A9" w:rsidTr="00DA757D">
        <w:tc>
          <w:tcPr>
            <w:tcW w:w="653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№</w:t>
            </w:r>
          </w:p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п/п</w:t>
            </w:r>
          </w:p>
        </w:tc>
        <w:tc>
          <w:tcPr>
            <w:tcW w:w="3430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 xml:space="preserve">Наименование мероприятия </w:t>
            </w:r>
          </w:p>
        </w:tc>
        <w:tc>
          <w:tcPr>
            <w:tcW w:w="1037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Класс</w:t>
            </w:r>
          </w:p>
        </w:tc>
        <w:tc>
          <w:tcPr>
            <w:tcW w:w="2207" w:type="dxa"/>
            <w:tcBorders>
              <w:right w:val="single" w:sz="4" w:space="0" w:color="auto"/>
            </w:tcBorders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 xml:space="preserve">Дата проведения 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 xml:space="preserve">Ответственные </w:t>
            </w:r>
          </w:p>
        </w:tc>
      </w:tr>
      <w:tr w:rsidR="00FA50A9" w:rsidRPr="00FA50A9" w:rsidTr="00DA757D">
        <w:tc>
          <w:tcPr>
            <w:tcW w:w="653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1</w:t>
            </w:r>
          </w:p>
        </w:tc>
        <w:tc>
          <w:tcPr>
            <w:tcW w:w="3430" w:type="dxa"/>
          </w:tcPr>
          <w:p w:rsidR="00FA50A9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Открытый урок на тему: «Спиной мозг»</w:t>
            </w:r>
          </w:p>
          <w:p w:rsidR="00C60744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37" w:type="dxa"/>
          </w:tcPr>
          <w:p w:rsidR="00FA50A9" w:rsidRPr="00FA50A9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8</w:t>
            </w:r>
          </w:p>
        </w:tc>
        <w:tc>
          <w:tcPr>
            <w:tcW w:w="2207" w:type="dxa"/>
            <w:tcBorders>
              <w:right w:val="single" w:sz="4" w:space="0" w:color="auto"/>
            </w:tcBorders>
          </w:tcPr>
          <w:p w:rsidR="00FA50A9" w:rsidRPr="00FA50A9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1.12.2014 г.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:rsidR="00FA50A9" w:rsidRPr="00FA50A9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>
              <w:rPr>
                <w:rFonts w:ascii="Calibri" w:eastAsia="Calibri" w:hAnsi="Calibri" w:cs="Times New Roman"/>
                <w:sz w:val="28"/>
              </w:rPr>
              <w:t>Бичуева</w:t>
            </w:r>
            <w:proofErr w:type="spellEnd"/>
            <w:r>
              <w:rPr>
                <w:rFonts w:ascii="Calibri" w:eastAsia="Calibri" w:hAnsi="Calibri" w:cs="Times New Roman"/>
                <w:sz w:val="28"/>
              </w:rPr>
              <w:t xml:space="preserve"> А.В.</w:t>
            </w:r>
          </w:p>
        </w:tc>
      </w:tr>
      <w:tr w:rsidR="00FA50A9" w:rsidRPr="00FA50A9" w:rsidTr="00DA757D">
        <w:tc>
          <w:tcPr>
            <w:tcW w:w="653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2</w:t>
            </w:r>
          </w:p>
        </w:tc>
        <w:tc>
          <w:tcPr>
            <w:tcW w:w="3430" w:type="dxa"/>
          </w:tcPr>
          <w:p w:rsidR="00DA757D" w:rsidRPr="00DA757D" w:rsidRDefault="00DA757D" w:rsidP="00DA757D">
            <w:pPr>
              <w:rPr>
                <w:rFonts w:ascii="Calibri" w:eastAsia="Calibri" w:hAnsi="Calibri" w:cs="Times New Roman"/>
                <w:sz w:val="28"/>
              </w:rPr>
            </w:pPr>
            <w:r w:rsidRPr="00DA757D">
              <w:rPr>
                <w:rFonts w:ascii="Calibri" w:eastAsia="Calibri" w:hAnsi="Calibri" w:cs="Times New Roman"/>
                <w:sz w:val="28"/>
              </w:rPr>
              <w:t xml:space="preserve">-Акция «Оглянись вокруг» по очистке  школьной территории </w:t>
            </w:r>
          </w:p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37" w:type="dxa"/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 xml:space="preserve">7 </w:t>
            </w:r>
            <w:r w:rsidRPr="00C60744">
              <w:rPr>
                <w:rFonts w:ascii="Calibri" w:eastAsia="Calibri" w:hAnsi="Calibri" w:cs="Times New Roman"/>
                <w:sz w:val="28"/>
                <w:vertAlign w:val="superscript"/>
              </w:rPr>
              <w:t>«</w:t>
            </w:r>
            <w:r w:rsidR="00DA757D" w:rsidRPr="00C60744">
              <w:rPr>
                <w:rFonts w:ascii="Calibri" w:eastAsia="Calibri" w:hAnsi="Calibri" w:cs="Times New Roman"/>
                <w:sz w:val="28"/>
                <w:vertAlign w:val="superscript"/>
              </w:rPr>
              <w:t>А»</w:t>
            </w:r>
          </w:p>
        </w:tc>
        <w:tc>
          <w:tcPr>
            <w:tcW w:w="2207" w:type="dxa"/>
            <w:tcBorders>
              <w:right w:val="single" w:sz="4" w:space="0" w:color="auto"/>
            </w:tcBorders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2.12.2014 г.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>
              <w:rPr>
                <w:rFonts w:ascii="Calibri" w:eastAsia="Calibri" w:hAnsi="Calibri" w:cs="Times New Roman"/>
                <w:sz w:val="28"/>
              </w:rPr>
              <w:t>Бичуева</w:t>
            </w:r>
            <w:proofErr w:type="spellEnd"/>
            <w:r>
              <w:rPr>
                <w:rFonts w:ascii="Calibri" w:eastAsia="Calibri" w:hAnsi="Calibri" w:cs="Times New Roman"/>
                <w:sz w:val="28"/>
              </w:rPr>
              <w:t xml:space="preserve"> А.В.</w:t>
            </w:r>
          </w:p>
        </w:tc>
      </w:tr>
      <w:tr w:rsidR="00FA50A9" w:rsidRPr="00FA50A9" w:rsidTr="00DA757D">
        <w:tc>
          <w:tcPr>
            <w:tcW w:w="653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3</w:t>
            </w:r>
          </w:p>
        </w:tc>
        <w:tc>
          <w:tcPr>
            <w:tcW w:w="3430" w:type="dxa"/>
          </w:tcPr>
          <w:p w:rsidR="00DA757D" w:rsidRPr="00DA757D" w:rsidRDefault="00DA757D" w:rsidP="00DA757D">
            <w:pPr>
              <w:rPr>
                <w:rFonts w:ascii="Calibri" w:eastAsia="Calibri" w:hAnsi="Calibri" w:cs="Times New Roman"/>
                <w:sz w:val="28"/>
              </w:rPr>
            </w:pPr>
            <w:r w:rsidRPr="00DA757D">
              <w:rPr>
                <w:rFonts w:ascii="Calibri" w:eastAsia="Calibri" w:hAnsi="Calibri" w:cs="Times New Roman"/>
                <w:sz w:val="28"/>
              </w:rPr>
              <w:t xml:space="preserve">Познавательная игра для  </w:t>
            </w:r>
            <w:r>
              <w:rPr>
                <w:rFonts w:ascii="Calibri" w:eastAsia="Calibri" w:hAnsi="Calibri" w:cs="Times New Roman"/>
                <w:sz w:val="28"/>
              </w:rPr>
              <w:t>9-11</w:t>
            </w:r>
            <w:r w:rsidRPr="00DA757D">
              <w:rPr>
                <w:rFonts w:ascii="Calibri" w:eastAsia="Calibri" w:hAnsi="Calibri" w:cs="Times New Roman"/>
                <w:sz w:val="28"/>
              </w:rPr>
              <w:t xml:space="preserve"> классов «Окружающий нас мир» (презентация)</w:t>
            </w:r>
          </w:p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37" w:type="dxa"/>
          </w:tcPr>
          <w:p w:rsidR="00FA50A9" w:rsidRPr="00FA50A9" w:rsidRDefault="00DA757D" w:rsidP="00FA50A9">
            <w:pPr>
              <w:rPr>
                <w:rFonts w:ascii="Calibri" w:eastAsia="Calibri" w:hAnsi="Calibri" w:cs="Times New Roman"/>
                <w:sz w:val="28"/>
                <w:vertAlign w:val="superscript"/>
              </w:rPr>
            </w:pPr>
            <w:r w:rsidRPr="00C60744">
              <w:rPr>
                <w:rFonts w:ascii="Calibri" w:eastAsia="Calibri" w:hAnsi="Calibri" w:cs="Times New Roman"/>
                <w:sz w:val="40"/>
                <w:vertAlign w:val="superscript"/>
              </w:rPr>
              <w:t>9-11</w:t>
            </w:r>
          </w:p>
        </w:tc>
        <w:tc>
          <w:tcPr>
            <w:tcW w:w="2207" w:type="dxa"/>
            <w:tcBorders>
              <w:right w:val="single" w:sz="4" w:space="0" w:color="auto"/>
            </w:tcBorders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4.12.2014 г.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>
              <w:rPr>
                <w:rFonts w:ascii="Calibri" w:eastAsia="Calibri" w:hAnsi="Calibri" w:cs="Times New Roman"/>
                <w:sz w:val="28"/>
              </w:rPr>
              <w:t>Бичуева</w:t>
            </w:r>
            <w:proofErr w:type="spellEnd"/>
            <w:r>
              <w:rPr>
                <w:rFonts w:ascii="Calibri" w:eastAsia="Calibri" w:hAnsi="Calibri" w:cs="Times New Roman"/>
                <w:sz w:val="28"/>
              </w:rPr>
              <w:t xml:space="preserve"> А.В.</w:t>
            </w:r>
          </w:p>
        </w:tc>
      </w:tr>
      <w:tr w:rsidR="00FA50A9" w:rsidRPr="00FA50A9" w:rsidTr="00DA757D">
        <w:tc>
          <w:tcPr>
            <w:tcW w:w="653" w:type="dxa"/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4</w:t>
            </w:r>
          </w:p>
        </w:tc>
        <w:tc>
          <w:tcPr>
            <w:tcW w:w="3430" w:type="dxa"/>
          </w:tcPr>
          <w:p w:rsidR="00FA50A9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Открытый урок в рамках ФГОС «Строение клетки»</w:t>
            </w:r>
          </w:p>
          <w:p w:rsidR="00C60744" w:rsidRPr="00FE52D1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37" w:type="dxa"/>
          </w:tcPr>
          <w:p w:rsidR="00FA50A9" w:rsidRPr="00FA50A9" w:rsidRDefault="00FE52D1" w:rsidP="00FA50A9">
            <w:pPr>
              <w:rPr>
                <w:rFonts w:ascii="Calibri" w:eastAsia="Calibri" w:hAnsi="Calibri" w:cs="Times New Roman"/>
                <w:sz w:val="28"/>
                <w:vertAlign w:val="superscript"/>
              </w:rPr>
            </w:pPr>
            <w:r w:rsidRPr="00C60744">
              <w:rPr>
                <w:rFonts w:ascii="Calibri" w:eastAsia="Calibri" w:hAnsi="Calibri" w:cs="Times New Roman"/>
                <w:sz w:val="40"/>
                <w:vertAlign w:val="superscript"/>
              </w:rPr>
              <w:t>5</w:t>
            </w:r>
          </w:p>
        </w:tc>
        <w:tc>
          <w:tcPr>
            <w:tcW w:w="2207" w:type="dxa"/>
            <w:tcBorders>
              <w:right w:val="single" w:sz="4" w:space="0" w:color="auto"/>
            </w:tcBorders>
          </w:tcPr>
          <w:p w:rsidR="00FA50A9" w:rsidRPr="00FA50A9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4.12.2014 г.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:rsidR="00FA50A9" w:rsidRPr="00FE52D1" w:rsidRDefault="00FE52D1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>
              <w:rPr>
                <w:rFonts w:ascii="Calibri" w:eastAsia="Calibri" w:hAnsi="Calibri" w:cs="Times New Roman"/>
                <w:sz w:val="28"/>
              </w:rPr>
              <w:t>Бичуева</w:t>
            </w:r>
            <w:proofErr w:type="spellEnd"/>
            <w:r>
              <w:rPr>
                <w:rFonts w:ascii="Calibri" w:eastAsia="Calibri" w:hAnsi="Calibri" w:cs="Times New Roman"/>
                <w:sz w:val="28"/>
              </w:rPr>
              <w:t xml:space="preserve"> А.В.</w:t>
            </w:r>
          </w:p>
        </w:tc>
      </w:tr>
      <w:tr w:rsidR="00FA50A9" w:rsidRPr="00FA50A9" w:rsidTr="00DA757D">
        <w:trPr>
          <w:trHeight w:val="332"/>
        </w:trPr>
        <w:tc>
          <w:tcPr>
            <w:tcW w:w="653" w:type="dxa"/>
            <w:tcBorders>
              <w:bottom w:val="single" w:sz="4" w:space="0" w:color="auto"/>
            </w:tcBorders>
          </w:tcPr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FA50A9">
              <w:rPr>
                <w:rFonts w:ascii="Calibri" w:eastAsia="Calibri" w:hAnsi="Calibri" w:cs="Times New Roman"/>
                <w:sz w:val="28"/>
              </w:rPr>
              <w:t>5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DA757D" w:rsidRDefault="00DA757D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DA757D">
              <w:rPr>
                <w:rFonts w:ascii="Calibri" w:eastAsia="Calibri" w:hAnsi="Calibri" w:cs="Times New Roman"/>
                <w:sz w:val="28"/>
              </w:rPr>
              <w:t>«Экология в филологии» интеллектуально-познавательная игра</w:t>
            </w:r>
          </w:p>
          <w:p w:rsidR="00FA50A9" w:rsidRPr="00FA50A9" w:rsidRDefault="00FA50A9" w:rsidP="00FA50A9">
            <w:pPr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FA50A9" w:rsidRPr="00C60744" w:rsidRDefault="00C60744" w:rsidP="00FA50A9">
            <w:pPr>
              <w:rPr>
                <w:rFonts w:ascii="Calibri" w:eastAsia="Calibri" w:hAnsi="Calibri" w:cs="Times New Roman"/>
                <w:sz w:val="28"/>
                <w:vertAlign w:val="superscript"/>
              </w:rPr>
            </w:pPr>
            <w:r w:rsidRPr="00F64A3B">
              <w:rPr>
                <w:rFonts w:ascii="Calibri" w:eastAsia="Calibri" w:hAnsi="Calibri" w:cs="Times New Roman"/>
                <w:sz w:val="28"/>
              </w:rPr>
              <w:t>6</w:t>
            </w:r>
            <w:r>
              <w:rPr>
                <w:rFonts w:ascii="Calibri" w:eastAsia="Calibri" w:hAnsi="Calibri" w:cs="Times New Roman"/>
                <w:sz w:val="52"/>
                <w:vertAlign w:val="superscript"/>
              </w:rPr>
              <w:t xml:space="preserve"> </w:t>
            </w:r>
            <w:r>
              <w:rPr>
                <w:rFonts w:ascii="Calibri" w:eastAsia="Calibri" w:hAnsi="Calibri" w:cs="Times New Roman"/>
                <w:sz w:val="28"/>
                <w:vertAlign w:val="superscript"/>
              </w:rPr>
              <w:t>«А</w:t>
            </w:r>
            <w:bookmarkStart w:id="0" w:name="_GoBack"/>
            <w:bookmarkEnd w:id="0"/>
            <w:proofErr w:type="gramStart"/>
            <w:r>
              <w:rPr>
                <w:rFonts w:ascii="Calibri" w:eastAsia="Calibri" w:hAnsi="Calibri" w:cs="Times New Roman"/>
                <w:sz w:val="28"/>
                <w:vertAlign w:val="superscript"/>
              </w:rPr>
              <w:t>,Б</w:t>
            </w:r>
            <w:proofErr w:type="gramEnd"/>
            <w:r>
              <w:rPr>
                <w:rFonts w:ascii="Calibri" w:eastAsia="Calibri" w:hAnsi="Calibri" w:cs="Times New Roman"/>
                <w:sz w:val="28"/>
                <w:vertAlign w:val="superscript"/>
              </w:rPr>
              <w:t>»</w:t>
            </w:r>
          </w:p>
        </w:tc>
        <w:tc>
          <w:tcPr>
            <w:tcW w:w="2207" w:type="dxa"/>
            <w:tcBorders>
              <w:bottom w:val="single" w:sz="4" w:space="0" w:color="auto"/>
              <w:right w:val="single" w:sz="4" w:space="0" w:color="auto"/>
            </w:tcBorders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5.12.2014 г.</w:t>
            </w:r>
          </w:p>
        </w:tc>
        <w:tc>
          <w:tcPr>
            <w:tcW w:w="2018" w:type="dxa"/>
            <w:tcBorders>
              <w:left w:val="single" w:sz="4" w:space="0" w:color="auto"/>
              <w:bottom w:val="single" w:sz="4" w:space="0" w:color="auto"/>
            </w:tcBorders>
          </w:tcPr>
          <w:p w:rsidR="00FA50A9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>
              <w:rPr>
                <w:rFonts w:ascii="Calibri" w:eastAsia="Calibri" w:hAnsi="Calibri" w:cs="Times New Roman"/>
                <w:sz w:val="28"/>
              </w:rPr>
              <w:t>Бичуева</w:t>
            </w:r>
            <w:proofErr w:type="spellEnd"/>
            <w:r>
              <w:rPr>
                <w:rFonts w:ascii="Calibri" w:eastAsia="Calibri" w:hAnsi="Calibri" w:cs="Times New Roman"/>
                <w:sz w:val="28"/>
              </w:rPr>
              <w:t xml:space="preserve"> А.В.</w:t>
            </w:r>
          </w:p>
        </w:tc>
      </w:tr>
      <w:tr w:rsidR="00DA757D" w:rsidRPr="00FA50A9" w:rsidTr="00DA757D">
        <w:trPr>
          <w:trHeight w:val="1020"/>
        </w:trPr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</w:tcPr>
          <w:p w:rsidR="00DA757D" w:rsidRPr="00FA50A9" w:rsidRDefault="00DA757D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6</w:t>
            </w:r>
          </w:p>
        </w:tc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</w:tcPr>
          <w:p w:rsidR="00DA757D" w:rsidRDefault="00DA757D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 w:rsidRPr="00DA757D">
              <w:rPr>
                <w:rFonts w:ascii="Calibri" w:eastAsia="Calibri" w:hAnsi="Calibri" w:cs="Times New Roman"/>
                <w:sz w:val="28"/>
              </w:rPr>
              <w:t>Конкурсно-игровая</w:t>
            </w:r>
            <w:proofErr w:type="spellEnd"/>
          </w:p>
          <w:p w:rsidR="00DA757D" w:rsidRDefault="00DA757D" w:rsidP="00FA50A9">
            <w:pPr>
              <w:rPr>
                <w:rFonts w:ascii="Calibri" w:eastAsia="Calibri" w:hAnsi="Calibri" w:cs="Times New Roman"/>
                <w:sz w:val="28"/>
              </w:rPr>
            </w:pPr>
            <w:r w:rsidRPr="00DA757D">
              <w:rPr>
                <w:rFonts w:ascii="Calibri" w:eastAsia="Calibri" w:hAnsi="Calibri" w:cs="Times New Roman"/>
                <w:sz w:val="28"/>
              </w:rPr>
              <w:t>программа –закрытие недели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DA757D" w:rsidRPr="00C60744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 xml:space="preserve">7 </w:t>
            </w:r>
            <w:r w:rsidRPr="00C60744">
              <w:rPr>
                <w:rFonts w:ascii="Calibri" w:eastAsia="Calibri" w:hAnsi="Calibri" w:cs="Times New Roman"/>
                <w:sz w:val="28"/>
                <w:vertAlign w:val="superscript"/>
              </w:rPr>
              <w:t>«Б»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7D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r>
              <w:rPr>
                <w:rFonts w:ascii="Calibri" w:eastAsia="Calibri" w:hAnsi="Calibri" w:cs="Times New Roman"/>
                <w:sz w:val="28"/>
              </w:rPr>
              <w:t>6.12.2014 г.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57D" w:rsidRPr="00FA50A9" w:rsidRDefault="00C60744" w:rsidP="00FA50A9">
            <w:pPr>
              <w:rPr>
                <w:rFonts w:ascii="Calibri" w:eastAsia="Calibri" w:hAnsi="Calibri" w:cs="Times New Roman"/>
                <w:sz w:val="28"/>
              </w:rPr>
            </w:pPr>
            <w:proofErr w:type="spellStart"/>
            <w:r>
              <w:rPr>
                <w:rFonts w:ascii="Calibri" w:eastAsia="Calibri" w:hAnsi="Calibri" w:cs="Times New Roman"/>
                <w:sz w:val="28"/>
              </w:rPr>
              <w:t>Бичуева</w:t>
            </w:r>
            <w:proofErr w:type="spellEnd"/>
            <w:r>
              <w:rPr>
                <w:rFonts w:ascii="Calibri" w:eastAsia="Calibri" w:hAnsi="Calibri" w:cs="Times New Roman"/>
                <w:sz w:val="28"/>
              </w:rPr>
              <w:t xml:space="preserve"> А.В.</w:t>
            </w:r>
          </w:p>
        </w:tc>
      </w:tr>
    </w:tbl>
    <w:p w:rsidR="00FA50A9" w:rsidRPr="00FA50A9" w:rsidRDefault="00FA50A9" w:rsidP="00FA50A9">
      <w:pPr>
        <w:spacing w:after="0" w:line="240" w:lineRule="auto"/>
        <w:rPr>
          <w:rFonts w:ascii="Calibri" w:eastAsia="Calibri" w:hAnsi="Calibri" w:cs="Times New Roman"/>
          <w:sz w:val="28"/>
        </w:rPr>
      </w:pPr>
    </w:p>
    <w:p w:rsidR="00FA50A9" w:rsidRPr="00FA50A9" w:rsidRDefault="00FA50A9" w:rsidP="00FA50A9">
      <w:pPr>
        <w:spacing w:after="0" w:line="240" w:lineRule="auto"/>
        <w:rPr>
          <w:rFonts w:ascii="Calibri" w:eastAsia="Calibri" w:hAnsi="Calibri" w:cs="Times New Roman"/>
          <w:sz w:val="28"/>
        </w:rPr>
      </w:pPr>
    </w:p>
    <w:p w:rsidR="00DD7477" w:rsidRDefault="00DD7477"/>
    <w:sectPr w:rsidR="00DD7477" w:rsidSect="00C6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745"/>
    <w:rsid w:val="00974F8B"/>
    <w:rsid w:val="00B75745"/>
    <w:rsid w:val="00C60744"/>
    <w:rsid w:val="00C6195F"/>
    <w:rsid w:val="00DA757D"/>
    <w:rsid w:val="00DD7477"/>
    <w:rsid w:val="00F64A3B"/>
    <w:rsid w:val="00FA50A9"/>
    <w:rsid w:val="00FE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A50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A5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A50A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0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0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FE22-F780-4736-939F-A1D853D4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Admin</cp:lastModifiedBy>
  <cp:revision>8</cp:revision>
  <cp:lastPrinted>2014-12-05T12:28:00Z</cp:lastPrinted>
  <dcterms:created xsi:type="dcterms:W3CDTF">2014-12-05T11:19:00Z</dcterms:created>
  <dcterms:modified xsi:type="dcterms:W3CDTF">2014-12-16T06:24:00Z</dcterms:modified>
</cp:coreProperties>
</file>